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D32" w:rsidRPr="00B628A7" w:rsidRDefault="00D17D32" w:rsidP="00D17D32">
      <w:pPr>
        <w:jc w:val="center"/>
        <w:rPr>
          <w:sz w:val="24"/>
          <w:szCs w:val="24"/>
        </w:rPr>
      </w:pPr>
      <w:r w:rsidRPr="00B628A7">
        <w:rPr>
          <w:rFonts w:ascii="Arial" w:hAnsi="Arial" w:cs="Arial"/>
          <w:b/>
          <w:sz w:val="24"/>
          <w:szCs w:val="24"/>
        </w:rPr>
        <w:t>Te</w:t>
      </w:r>
      <w:r w:rsidR="00986BFD" w:rsidRPr="00B628A7">
        <w:rPr>
          <w:rFonts w:ascii="Arial" w:hAnsi="Arial" w:cs="Arial"/>
          <w:b/>
          <w:sz w:val="24"/>
          <w:szCs w:val="24"/>
        </w:rPr>
        <w:t>lekom Srbija pokreće mlade</w:t>
      </w:r>
      <w:r w:rsidRPr="00B628A7">
        <w:rPr>
          <w:rFonts w:ascii="Arial" w:hAnsi="Arial" w:cs="Arial"/>
          <w:b/>
          <w:sz w:val="24"/>
          <w:szCs w:val="24"/>
        </w:rPr>
        <w:t xml:space="preserve"> </w:t>
      </w:r>
      <w:r w:rsidR="00986BFD" w:rsidRPr="00B628A7">
        <w:rPr>
          <w:rFonts w:ascii="Arial" w:hAnsi="Arial" w:cs="Arial"/>
          <w:b/>
          <w:sz w:val="24"/>
          <w:szCs w:val="24"/>
        </w:rPr>
        <w:t>programere</w:t>
      </w:r>
    </w:p>
    <w:p w:rsidR="00F4216A" w:rsidRPr="00B628A7" w:rsidRDefault="003E79E1" w:rsidP="00F4216A">
      <w:pPr>
        <w:jc w:val="center"/>
        <w:rPr>
          <w:rFonts w:ascii="Arial" w:hAnsi="Arial" w:cs="Arial"/>
          <w:b/>
          <w:sz w:val="28"/>
          <w:szCs w:val="28"/>
        </w:rPr>
      </w:pPr>
      <w:proofErr w:type="spellStart"/>
      <w:r w:rsidRPr="00B628A7">
        <w:rPr>
          <w:rFonts w:ascii="Arial" w:hAnsi="Arial" w:cs="Arial"/>
          <w:b/>
          <w:sz w:val="28"/>
          <w:szCs w:val="28"/>
        </w:rPr>
        <w:t>mts</w:t>
      </w:r>
      <w:proofErr w:type="spellEnd"/>
      <w:r w:rsidRPr="00B628A7">
        <w:rPr>
          <w:rFonts w:ascii="Arial" w:hAnsi="Arial" w:cs="Arial"/>
          <w:b/>
          <w:sz w:val="28"/>
          <w:szCs w:val="28"/>
        </w:rPr>
        <w:t xml:space="preserve"> </w:t>
      </w:r>
      <w:proofErr w:type="spellStart"/>
      <w:r w:rsidRPr="00B628A7">
        <w:rPr>
          <w:rFonts w:ascii="Arial" w:hAnsi="Arial" w:cs="Arial"/>
          <w:b/>
          <w:sz w:val="28"/>
          <w:szCs w:val="28"/>
        </w:rPr>
        <w:t>app</w:t>
      </w:r>
      <w:proofErr w:type="spellEnd"/>
      <w:r w:rsidRPr="00B628A7">
        <w:rPr>
          <w:rFonts w:ascii="Arial" w:hAnsi="Arial" w:cs="Arial"/>
          <w:b/>
          <w:sz w:val="28"/>
          <w:szCs w:val="28"/>
        </w:rPr>
        <w:t xml:space="preserve"> konkurs ponovo okuplja </w:t>
      </w:r>
      <w:r w:rsidR="00986BFD" w:rsidRPr="00B628A7">
        <w:rPr>
          <w:rFonts w:ascii="Arial" w:hAnsi="Arial" w:cs="Arial"/>
          <w:b/>
          <w:sz w:val="28"/>
          <w:szCs w:val="28"/>
        </w:rPr>
        <w:t xml:space="preserve">srednjoškolce </w:t>
      </w:r>
    </w:p>
    <w:p w:rsidR="00D17D32" w:rsidRDefault="00D17D32" w:rsidP="00F4216A">
      <w:pPr>
        <w:jc w:val="center"/>
        <w:rPr>
          <w:rFonts w:ascii="Arial" w:hAnsi="Arial" w:cs="Arial"/>
          <w:b/>
          <w:sz w:val="28"/>
          <w:szCs w:val="28"/>
        </w:rPr>
      </w:pPr>
    </w:p>
    <w:p w:rsidR="005439B2" w:rsidRDefault="00BC680C" w:rsidP="003A2CDD">
      <w:pPr>
        <w:jc w:val="both"/>
        <w:rPr>
          <w:sz w:val="24"/>
          <w:szCs w:val="24"/>
        </w:rPr>
      </w:pPr>
      <w:r w:rsidRPr="00C74030">
        <w:rPr>
          <w:b/>
          <w:sz w:val="24"/>
          <w:szCs w:val="24"/>
        </w:rPr>
        <w:t>Beograd, 01. oktobar 2018</w:t>
      </w:r>
      <w:r w:rsidRPr="00C74030">
        <w:rPr>
          <w:sz w:val="24"/>
          <w:szCs w:val="24"/>
        </w:rPr>
        <w:t xml:space="preserve"> – Kompanija Telekom Srbija raspisala je </w:t>
      </w:r>
      <w:r w:rsidR="00960DB6" w:rsidRPr="00C74030">
        <w:rPr>
          <w:sz w:val="24"/>
          <w:szCs w:val="24"/>
        </w:rPr>
        <w:t xml:space="preserve">novi ciklus </w:t>
      </w:r>
      <w:proofErr w:type="spellStart"/>
      <w:r w:rsidRPr="00C74030">
        <w:rPr>
          <w:sz w:val="24"/>
          <w:szCs w:val="24"/>
        </w:rPr>
        <w:t>mts</w:t>
      </w:r>
      <w:proofErr w:type="spellEnd"/>
      <w:r w:rsidRPr="00C74030">
        <w:rPr>
          <w:sz w:val="24"/>
          <w:szCs w:val="24"/>
        </w:rPr>
        <w:t xml:space="preserve"> </w:t>
      </w:r>
      <w:proofErr w:type="spellStart"/>
      <w:r w:rsidRPr="00C74030">
        <w:rPr>
          <w:sz w:val="24"/>
          <w:szCs w:val="24"/>
        </w:rPr>
        <w:t>app</w:t>
      </w:r>
      <w:proofErr w:type="spellEnd"/>
      <w:r w:rsidRPr="00C74030">
        <w:rPr>
          <w:sz w:val="24"/>
          <w:szCs w:val="24"/>
        </w:rPr>
        <w:t xml:space="preserve"> konkurs</w:t>
      </w:r>
      <w:r w:rsidR="00960DB6" w:rsidRPr="00C74030">
        <w:rPr>
          <w:sz w:val="24"/>
          <w:szCs w:val="24"/>
        </w:rPr>
        <w:t>a</w:t>
      </w:r>
      <w:r w:rsidRPr="00C74030">
        <w:rPr>
          <w:sz w:val="24"/>
          <w:szCs w:val="24"/>
        </w:rPr>
        <w:t xml:space="preserve"> </w:t>
      </w:r>
      <w:r w:rsidR="00B923C7">
        <w:rPr>
          <w:sz w:val="24"/>
          <w:szCs w:val="24"/>
        </w:rPr>
        <w:t xml:space="preserve">namenjen </w:t>
      </w:r>
      <w:r w:rsidR="00B923C7" w:rsidRPr="00C74030">
        <w:rPr>
          <w:sz w:val="24"/>
          <w:szCs w:val="24"/>
        </w:rPr>
        <w:t xml:space="preserve">talentovanim učenicima </w:t>
      </w:r>
      <w:r w:rsidR="00B923C7">
        <w:rPr>
          <w:rFonts w:cs="Arial"/>
          <w:noProof/>
          <w:sz w:val="24"/>
          <w:szCs w:val="24"/>
          <w:lang w:val="sr-Latn-CS"/>
        </w:rPr>
        <w:t>srednjih škola</w:t>
      </w:r>
      <w:r w:rsidR="00B923C7" w:rsidRPr="00C74030">
        <w:rPr>
          <w:rFonts w:cs="Arial"/>
          <w:noProof/>
          <w:sz w:val="24"/>
          <w:szCs w:val="24"/>
          <w:lang w:val="sr-Latn-CS"/>
        </w:rPr>
        <w:t xml:space="preserve"> sa specijalizov</w:t>
      </w:r>
      <w:r w:rsidR="00DE11F5">
        <w:rPr>
          <w:rFonts w:cs="Arial"/>
          <w:noProof/>
          <w:sz w:val="24"/>
          <w:szCs w:val="24"/>
          <w:lang w:val="sr-Latn-CS"/>
        </w:rPr>
        <w:t xml:space="preserve">anim odeljenjima za matematiku, </w:t>
      </w:r>
      <w:r w:rsidR="00B923C7" w:rsidRPr="00C74030">
        <w:rPr>
          <w:rFonts w:cs="Arial"/>
          <w:noProof/>
          <w:sz w:val="24"/>
          <w:szCs w:val="24"/>
          <w:lang w:val="sr-Latn-CS"/>
        </w:rPr>
        <w:t>informatiku</w:t>
      </w:r>
      <w:r w:rsidR="00DE11F5">
        <w:rPr>
          <w:rFonts w:cs="Arial"/>
          <w:noProof/>
          <w:sz w:val="24"/>
          <w:szCs w:val="24"/>
          <w:lang w:val="sr-Latn-CS"/>
        </w:rPr>
        <w:t xml:space="preserve"> i računarstvo.</w:t>
      </w:r>
      <w:r w:rsidR="00B923C7">
        <w:rPr>
          <w:rFonts w:cs="Arial"/>
          <w:noProof/>
          <w:sz w:val="24"/>
          <w:szCs w:val="24"/>
          <w:lang w:val="sr-Latn-CS"/>
        </w:rPr>
        <w:t xml:space="preserve"> </w:t>
      </w:r>
      <w:r w:rsidR="00B923C7" w:rsidRPr="00C74030">
        <w:rPr>
          <w:rFonts w:cs="Arial"/>
          <w:noProof/>
          <w:sz w:val="24"/>
          <w:szCs w:val="24"/>
          <w:lang w:val="sr-Latn-CS"/>
        </w:rPr>
        <w:t>Konkurs za izradu aplikacija</w:t>
      </w:r>
      <w:r w:rsidR="005439B2">
        <w:rPr>
          <w:rFonts w:cs="Arial"/>
          <w:noProof/>
          <w:sz w:val="24"/>
          <w:szCs w:val="24"/>
          <w:lang w:val="sr-Latn-CS"/>
        </w:rPr>
        <w:t xml:space="preserve"> za mobilne uređaje</w:t>
      </w:r>
      <w:r w:rsidR="00B923C7" w:rsidRPr="00C74030">
        <w:rPr>
          <w:rFonts w:cs="Arial"/>
          <w:noProof/>
          <w:sz w:val="24"/>
          <w:szCs w:val="24"/>
          <w:lang w:val="sr-Latn-CS"/>
        </w:rPr>
        <w:t xml:space="preserve"> u Android</w:t>
      </w:r>
      <w:r w:rsidR="00B923C7" w:rsidRPr="00C74030">
        <w:rPr>
          <w:rFonts w:cstheme="minorHAnsi"/>
          <w:noProof/>
          <w:sz w:val="24"/>
          <w:szCs w:val="24"/>
          <w:lang w:val="sr-Latn-CS"/>
        </w:rPr>
        <w:t>™</w:t>
      </w:r>
      <w:r w:rsidR="00406A49">
        <w:rPr>
          <w:rFonts w:cstheme="minorHAnsi"/>
          <w:noProof/>
          <w:sz w:val="24"/>
          <w:szCs w:val="24"/>
          <w:lang w:val="sr-Latn-CS"/>
        </w:rPr>
        <w:t>-u</w:t>
      </w:r>
      <w:r w:rsidR="00B923C7" w:rsidRPr="00C74030">
        <w:rPr>
          <w:rFonts w:cs="Arial"/>
          <w:noProof/>
          <w:sz w:val="24"/>
          <w:szCs w:val="24"/>
          <w:lang w:val="sr-Latn-CS"/>
        </w:rPr>
        <w:t xml:space="preserve"> i iOS</w:t>
      </w:r>
      <w:r w:rsidR="00406A49">
        <w:rPr>
          <w:rFonts w:cs="Arial"/>
          <w:noProof/>
          <w:sz w:val="24"/>
          <w:szCs w:val="24"/>
          <w:lang w:val="sr-Latn-CS"/>
        </w:rPr>
        <w:t xml:space="preserve">-u Telekom Srbija </w:t>
      </w:r>
      <w:r w:rsidR="00406A49">
        <w:rPr>
          <w:sz w:val="24"/>
          <w:szCs w:val="24"/>
        </w:rPr>
        <w:t xml:space="preserve">organizuje po </w:t>
      </w:r>
      <w:r w:rsidR="00B923C7" w:rsidRPr="00C74030">
        <w:rPr>
          <w:sz w:val="24"/>
          <w:szCs w:val="24"/>
        </w:rPr>
        <w:t xml:space="preserve">osmi put </w:t>
      </w:r>
      <w:r w:rsidR="00406A49">
        <w:rPr>
          <w:sz w:val="24"/>
          <w:szCs w:val="24"/>
        </w:rPr>
        <w:t>i time još jednom potvrđuje</w:t>
      </w:r>
      <w:r w:rsidR="00ED191F">
        <w:rPr>
          <w:sz w:val="24"/>
          <w:szCs w:val="24"/>
        </w:rPr>
        <w:t xml:space="preserve"> svoju usmerenost ka</w:t>
      </w:r>
      <w:r w:rsidR="00292305">
        <w:rPr>
          <w:sz w:val="24"/>
          <w:szCs w:val="24"/>
        </w:rPr>
        <w:t xml:space="preserve"> ulaganj</w:t>
      </w:r>
      <w:r w:rsidR="00ED191F">
        <w:rPr>
          <w:sz w:val="24"/>
          <w:szCs w:val="24"/>
        </w:rPr>
        <w:t>u</w:t>
      </w:r>
      <w:r w:rsidR="00292305">
        <w:rPr>
          <w:sz w:val="24"/>
          <w:szCs w:val="24"/>
        </w:rPr>
        <w:t xml:space="preserve"> u mlade talente i njihovo usavršavanje na polju </w:t>
      </w:r>
      <w:r w:rsidR="00292305">
        <w:rPr>
          <w:rFonts w:cs="Arial"/>
          <w:noProof/>
          <w:sz w:val="24"/>
          <w:szCs w:val="24"/>
          <w:lang w:val="sr-Latn-CS"/>
        </w:rPr>
        <w:t xml:space="preserve">savremenih tehnoloških i komunikacionih rešenja. </w:t>
      </w:r>
      <w:r w:rsidR="00ED191F">
        <w:rPr>
          <w:rFonts w:cs="Arial"/>
          <w:noProof/>
          <w:sz w:val="24"/>
          <w:szCs w:val="24"/>
          <w:lang w:val="sr-Latn-CS"/>
        </w:rPr>
        <w:t>P</w:t>
      </w:r>
      <w:r w:rsidR="00664220">
        <w:rPr>
          <w:rFonts w:cs="Arial"/>
          <w:noProof/>
          <w:sz w:val="24"/>
          <w:szCs w:val="24"/>
          <w:lang w:val="sr-Latn-CS"/>
        </w:rPr>
        <w:t>redstojeći mts app kon</w:t>
      </w:r>
      <w:r w:rsidR="00ED191F">
        <w:rPr>
          <w:rFonts w:cs="Arial"/>
          <w:noProof/>
          <w:sz w:val="24"/>
          <w:szCs w:val="24"/>
          <w:lang w:val="sr-Latn-CS"/>
        </w:rPr>
        <w:t>kurs okupiće najveći broj učenika</w:t>
      </w:r>
      <w:r w:rsidR="00664220">
        <w:rPr>
          <w:rFonts w:cs="Arial"/>
          <w:noProof/>
          <w:sz w:val="24"/>
          <w:szCs w:val="24"/>
          <w:lang w:val="sr-Latn-CS"/>
        </w:rPr>
        <w:t xml:space="preserve"> do sada,</w:t>
      </w:r>
      <w:r w:rsidR="00ED191F">
        <w:rPr>
          <w:rFonts w:cs="Arial"/>
          <w:noProof/>
          <w:sz w:val="24"/>
          <w:szCs w:val="24"/>
          <w:lang w:val="sr-Latn-CS"/>
        </w:rPr>
        <w:t xml:space="preserve"> budući da u njemu učestvuje </w:t>
      </w:r>
      <w:r w:rsidR="00664220">
        <w:rPr>
          <w:sz w:val="24"/>
          <w:szCs w:val="24"/>
        </w:rPr>
        <w:t xml:space="preserve">čak 37 škola iz čitave Srbije. </w:t>
      </w:r>
    </w:p>
    <w:p w:rsidR="00C74030" w:rsidRPr="00664220" w:rsidRDefault="00F70089" w:rsidP="003A2CDD">
      <w:pPr>
        <w:jc w:val="both"/>
        <w:rPr>
          <w:rFonts w:cs="Arial"/>
          <w:noProof/>
          <w:sz w:val="24"/>
          <w:szCs w:val="24"/>
          <w:lang w:val="sr-Latn-CS"/>
        </w:rPr>
      </w:pPr>
      <w:r>
        <w:rPr>
          <w:sz w:val="24"/>
          <w:szCs w:val="24"/>
        </w:rPr>
        <w:t xml:space="preserve">Kao i </w:t>
      </w:r>
      <w:r>
        <w:rPr>
          <w:rFonts w:cs="Arial"/>
          <w:noProof/>
          <w:sz w:val="24"/>
          <w:szCs w:val="24"/>
          <w:lang w:val="sr-Latn-CS"/>
        </w:rPr>
        <w:t>prethodni</w:t>
      </w:r>
      <w:r w:rsidR="003A2CDD">
        <w:rPr>
          <w:sz w:val="24"/>
          <w:szCs w:val="24"/>
        </w:rPr>
        <w:t xml:space="preserve"> </w:t>
      </w:r>
      <w:r w:rsidR="003A2CDD">
        <w:rPr>
          <w:rFonts w:cs="Arial"/>
          <w:noProof/>
          <w:sz w:val="24"/>
          <w:szCs w:val="24"/>
          <w:lang w:val="sr-Latn-CS"/>
        </w:rPr>
        <w:t xml:space="preserve">i ovaj </w:t>
      </w:r>
      <w:r w:rsidR="00BD1F98" w:rsidRPr="00C74030">
        <w:rPr>
          <w:rFonts w:cs="Arial"/>
          <w:noProof/>
          <w:sz w:val="24"/>
          <w:szCs w:val="24"/>
          <w:lang w:val="sr-Latn-CS"/>
        </w:rPr>
        <w:t>konkurs će</w:t>
      </w:r>
      <w:r w:rsidR="00664220">
        <w:rPr>
          <w:rFonts w:cs="Arial"/>
          <w:noProof/>
          <w:sz w:val="24"/>
          <w:szCs w:val="24"/>
          <w:lang w:val="sr-Latn-CS"/>
        </w:rPr>
        <w:t xml:space="preserve"> imati regionalni karakter,</w:t>
      </w:r>
      <w:r w:rsidR="005439B2">
        <w:rPr>
          <w:rFonts w:cs="Arial"/>
          <w:noProof/>
          <w:sz w:val="24"/>
          <w:szCs w:val="24"/>
          <w:lang w:val="sr-Latn-CS"/>
        </w:rPr>
        <w:t xml:space="preserve"> je</w:t>
      </w:r>
      <w:r w:rsidR="00E717A4">
        <w:rPr>
          <w:rFonts w:cs="Arial"/>
          <w:noProof/>
          <w:sz w:val="24"/>
          <w:szCs w:val="24"/>
          <w:lang w:val="sr-Latn-CS"/>
        </w:rPr>
        <w:t>r</w:t>
      </w:r>
      <w:r w:rsidR="00727A62">
        <w:rPr>
          <w:rFonts w:cs="Arial"/>
          <w:noProof/>
          <w:sz w:val="24"/>
          <w:szCs w:val="24"/>
          <w:lang w:val="sr-Latn-CS"/>
        </w:rPr>
        <w:t xml:space="preserve"> će</w:t>
      </w:r>
      <w:r w:rsidR="00BD1F98">
        <w:rPr>
          <w:rFonts w:cs="Arial"/>
          <w:noProof/>
          <w:sz w:val="24"/>
          <w:szCs w:val="24"/>
          <w:lang w:val="sr-Latn-CS"/>
        </w:rPr>
        <w:t xml:space="preserve"> </w:t>
      </w:r>
      <w:r w:rsidR="00664220" w:rsidRPr="00C74030">
        <w:rPr>
          <w:rFonts w:cs="Arial"/>
          <w:noProof/>
          <w:sz w:val="24"/>
          <w:szCs w:val="24"/>
          <w:lang w:val="sr-Latn-CS"/>
        </w:rPr>
        <w:t>u organizaciji m:t</w:t>
      </w:r>
      <w:r w:rsidR="005439B2">
        <w:rPr>
          <w:rFonts w:cs="Arial"/>
          <w:noProof/>
          <w:sz w:val="24"/>
          <w:szCs w:val="24"/>
          <w:lang w:val="sr-Latn-CS"/>
        </w:rPr>
        <w:t xml:space="preserve">el Banja Luka i m:tel Podgorica, </w:t>
      </w:r>
      <w:r w:rsidR="00C74030" w:rsidRPr="00C74030">
        <w:rPr>
          <w:rFonts w:cs="Arial"/>
          <w:noProof/>
          <w:sz w:val="24"/>
          <w:szCs w:val="24"/>
          <w:lang w:val="sr-Latn-CS"/>
        </w:rPr>
        <w:t>prema istim pravilima</w:t>
      </w:r>
      <w:r w:rsidR="008650E3">
        <w:rPr>
          <w:rFonts w:cs="Arial"/>
          <w:noProof/>
          <w:sz w:val="24"/>
          <w:szCs w:val="24"/>
          <w:lang w:val="sr-Latn-CS"/>
        </w:rPr>
        <w:t xml:space="preserve">, </w:t>
      </w:r>
      <w:r w:rsidR="00C74030" w:rsidRPr="00C74030">
        <w:rPr>
          <w:rFonts w:cs="Arial"/>
          <w:noProof/>
          <w:sz w:val="24"/>
          <w:szCs w:val="24"/>
          <w:lang w:val="sr-Latn-CS"/>
        </w:rPr>
        <w:t xml:space="preserve"> biti realizovan i u B</w:t>
      </w:r>
      <w:r w:rsidR="00664220">
        <w:rPr>
          <w:rFonts w:cs="Arial"/>
          <w:noProof/>
          <w:sz w:val="24"/>
          <w:szCs w:val="24"/>
          <w:lang w:val="sr-Latn-CS"/>
        </w:rPr>
        <w:t>osni i Hercegovini i Crnoj Gori</w:t>
      </w:r>
      <w:r w:rsidR="00C74030" w:rsidRPr="00C74030">
        <w:rPr>
          <w:rFonts w:cs="Arial"/>
          <w:noProof/>
          <w:sz w:val="24"/>
          <w:szCs w:val="24"/>
          <w:lang w:val="sr-Latn-CS"/>
        </w:rPr>
        <w:t>. Timovi učenika takmičiće se</w:t>
      </w:r>
      <w:r w:rsidR="00E717A4">
        <w:rPr>
          <w:rFonts w:cs="Arial"/>
          <w:noProof/>
          <w:sz w:val="24"/>
          <w:szCs w:val="24"/>
          <w:lang w:val="sr-Latn-CS"/>
        </w:rPr>
        <w:t xml:space="preserve"> prvo </w:t>
      </w:r>
      <w:r w:rsidR="00C74030" w:rsidRPr="00C74030">
        <w:rPr>
          <w:rFonts w:cs="Arial"/>
          <w:noProof/>
          <w:sz w:val="24"/>
          <w:szCs w:val="24"/>
          <w:lang w:val="sr-Latn-CS"/>
        </w:rPr>
        <w:t>u državnom finalu, sa vršnjacima iz svoje zemlje, a ukoliko njihova aplikacija</w:t>
      </w:r>
      <w:r w:rsidR="003A2CDD">
        <w:rPr>
          <w:rFonts w:cs="Arial"/>
          <w:noProof/>
          <w:sz w:val="24"/>
          <w:szCs w:val="24"/>
          <w:lang w:val="sr-Latn-CS"/>
        </w:rPr>
        <w:t xml:space="preserve"> bude među pet najboljih,</w:t>
      </w:r>
      <w:r w:rsidR="00C74030" w:rsidRPr="00C74030">
        <w:rPr>
          <w:rFonts w:cs="Arial"/>
          <w:noProof/>
          <w:sz w:val="24"/>
          <w:szCs w:val="24"/>
          <w:lang w:val="sr-Latn-CS"/>
        </w:rPr>
        <w:t xml:space="preserve"> stiču pravo da se nađu u konkurenciji „Regionalnog app izazova“ i takmiče se sa učeničkim timovima iz susedstva. </w:t>
      </w:r>
      <w:r w:rsidR="00517CF1" w:rsidRPr="00517CF1">
        <w:rPr>
          <w:rFonts w:cs="Arial"/>
          <w:noProof/>
          <w:sz w:val="24"/>
          <w:szCs w:val="24"/>
          <w:lang w:val="sr-Latn-CS"/>
        </w:rPr>
        <w:t>Glavnu nagradu na „Regionalnom app izazovu“ predstavljaće poseta konferenciji IDTechEx Show u Berlinu, u aprilu sledeće godine, a biće dodeljena i specijalna nagrada za inovativnost.</w:t>
      </w:r>
      <w:r w:rsidR="00C74030" w:rsidRPr="00C74030">
        <w:rPr>
          <w:rFonts w:cs="Arial"/>
          <w:noProof/>
          <w:sz w:val="24"/>
          <w:szCs w:val="24"/>
          <w:lang w:val="sr-Latn-CS"/>
        </w:rPr>
        <w:t xml:space="preserve"> </w:t>
      </w:r>
      <w:r w:rsidR="00664220">
        <w:rPr>
          <w:rFonts w:cs="Arial"/>
          <w:noProof/>
          <w:sz w:val="24"/>
          <w:szCs w:val="24"/>
          <w:lang w:val="sr-Latn-CS"/>
        </w:rPr>
        <w:t xml:space="preserve"> </w:t>
      </w:r>
    </w:p>
    <w:p w:rsidR="00B923C7" w:rsidRDefault="00C74030" w:rsidP="00BD1F98">
      <w:pPr>
        <w:pStyle w:val="ListParagraph"/>
        <w:ind w:left="0"/>
        <w:jc w:val="both"/>
        <w:rPr>
          <w:rFonts w:asciiTheme="minorHAnsi" w:hAnsiTheme="minorHAnsi" w:cs="Arial"/>
          <w:noProof/>
          <w:sz w:val="24"/>
          <w:szCs w:val="24"/>
          <w:lang w:val="sr-Latn-CS"/>
        </w:rPr>
      </w:pPr>
      <w:r w:rsidRPr="00C74030">
        <w:rPr>
          <w:rFonts w:asciiTheme="minorHAnsi" w:hAnsiTheme="minorHAnsi" w:cs="Arial"/>
          <w:noProof/>
          <w:sz w:val="24"/>
          <w:szCs w:val="24"/>
          <w:lang w:val="sr-Latn-CS"/>
        </w:rPr>
        <w:t xml:space="preserve">Na oba nivoa takmičenja – državnom i regionalnom finalu, </w:t>
      </w:r>
      <w:r w:rsidR="00BD1F98">
        <w:rPr>
          <w:rFonts w:asciiTheme="minorHAnsi" w:hAnsiTheme="minorHAnsi" w:cs="Arial"/>
          <w:noProof/>
          <w:sz w:val="24"/>
          <w:szCs w:val="24"/>
          <w:lang w:val="sr-Latn-CS"/>
        </w:rPr>
        <w:t>v</w:t>
      </w:r>
      <w:r w:rsidR="00BD1F98" w:rsidRPr="00BD1F98">
        <w:rPr>
          <w:rFonts w:asciiTheme="minorHAnsi" w:hAnsiTheme="minorHAnsi" w:cs="Arial"/>
          <w:noProof/>
          <w:sz w:val="24"/>
          <w:szCs w:val="24"/>
          <w:lang w:val="sr-Latn-CS"/>
        </w:rPr>
        <w:t>rednuje se ideja, kompleksnost rešenja, realizacija, inovativnost, a posebno druš</w:t>
      </w:r>
      <w:r w:rsidR="0058334D">
        <w:rPr>
          <w:rFonts w:asciiTheme="minorHAnsi" w:hAnsiTheme="minorHAnsi" w:cs="Arial"/>
          <w:noProof/>
          <w:sz w:val="24"/>
          <w:szCs w:val="24"/>
          <w:lang w:val="sr-Latn-CS"/>
        </w:rPr>
        <w:t>t</w:t>
      </w:r>
      <w:r w:rsidR="00BD1F98" w:rsidRPr="00BD1F98">
        <w:rPr>
          <w:rFonts w:asciiTheme="minorHAnsi" w:hAnsiTheme="minorHAnsi" w:cs="Arial"/>
          <w:noProof/>
          <w:sz w:val="24"/>
          <w:szCs w:val="24"/>
          <w:lang w:val="sr-Latn-CS"/>
        </w:rPr>
        <w:t>veno korisna namena aplikacija, doprinos razvoju telekomunikacionih usluga, kao i doprinos unapređenju upotrebe mobilnih telefona i uređaja.</w:t>
      </w:r>
    </w:p>
    <w:p w:rsidR="000C215E" w:rsidRDefault="000C215E" w:rsidP="00BD1F98">
      <w:pPr>
        <w:pStyle w:val="ListParagraph"/>
        <w:ind w:left="0"/>
        <w:jc w:val="both"/>
        <w:rPr>
          <w:rFonts w:asciiTheme="minorHAnsi" w:hAnsiTheme="minorHAnsi" w:cs="Arial"/>
          <w:noProof/>
          <w:sz w:val="24"/>
          <w:szCs w:val="24"/>
          <w:lang w:val="sr-Latn-CS"/>
        </w:rPr>
      </w:pPr>
    </w:p>
    <w:p w:rsidR="000C215E" w:rsidRDefault="000C215E" w:rsidP="000C215E">
      <w:pPr>
        <w:pStyle w:val="ListParagraph"/>
        <w:ind w:left="0"/>
        <w:jc w:val="both"/>
        <w:rPr>
          <w:rFonts w:asciiTheme="minorHAnsi" w:hAnsiTheme="minorHAnsi" w:cs="Arial"/>
          <w:noProof/>
          <w:sz w:val="24"/>
          <w:szCs w:val="24"/>
          <w:lang w:val="sr-Latn-CS"/>
        </w:rPr>
      </w:pPr>
      <w:r>
        <w:rPr>
          <w:rFonts w:asciiTheme="minorHAnsi" w:hAnsiTheme="minorHAnsi" w:cs="Arial"/>
          <w:noProof/>
          <w:sz w:val="24"/>
          <w:szCs w:val="24"/>
          <w:lang w:val="sr-Latn-CS"/>
        </w:rPr>
        <w:t>Telekom Srbija ovim konkursom nastoji da podstakne kreativnost, timski i preduzetnički duh među talentovanim srednjoškolcima,  pružajući im mogućnost da unaprede i primene svoje znanje u procesu izrade aplikacija.</w:t>
      </w:r>
    </w:p>
    <w:p w:rsidR="006046FF" w:rsidRDefault="006046FF" w:rsidP="00BD1F98">
      <w:pPr>
        <w:pStyle w:val="ListParagraph"/>
        <w:ind w:left="0"/>
        <w:jc w:val="both"/>
        <w:rPr>
          <w:rFonts w:asciiTheme="minorHAnsi" w:hAnsiTheme="minorHAnsi" w:cs="Arial"/>
          <w:noProof/>
          <w:sz w:val="24"/>
          <w:szCs w:val="24"/>
          <w:lang w:val="sr-Latn-CS"/>
        </w:rPr>
      </w:pPr>
    </w:p>
    <w:p w:rsidR="00813E80" w:rsidRDefault="005151E4" w:rsidP="00B628A7">
      <w:pPr>
        <w:jc w:val="both"/>
        <w:rPr>
          <w:rFonts w:cs="Arial"/>
          <w:noProof/>
          <w:sz w:val="24"/>
          <w:szCs w:val="24"/>
          <w:lang w:val="sr-Latn-CS"/>
        </w:rPr>
      </w:pPr>
      <w:r>
        <w:rPr>
          <w:sz w:val="24"/>
          <w:szCs w:val="24"/>
        </w:rPr>
        <w:t xml:space="preserve">Kao projekat koji podstiče </w:t>
      </w:r>
      <w:r w:rsidR="000C215E">
        <w:rPr>
          <w:sz w:val="24"/>
          <w:szCs w:val="24"/>
        </w:rPr>
        <w:t xml:space="preserve">mlade da kroz izradu aplikacija </w:t>
      </w:r>
      <w:r w:rsidR="00D17D32">
        <w:rPr>
          <w:sz w:val="24"/>
          <w:szCs w:val="24"/>
        </w:rPr>
        <w:t xml:space="preserve">realizuju jedan </w:t>
      </w:r>
      <w:r>
        <w:rPr>
          <w:sz w:val="24"/>
          <w:szCs w:val="24"/>
        </w:rPr>
        <w:t>svoj projek</w:t>
      </w:r>
      <w:r w:rsidR="00986BFD">
        <w:rPr>
          <w:sz w:val="24"/>
          <w:szCs w:val="24"/>
        </w:rPr>
        <w:t xml:space="preserve">at, </w:t>
      </w:r>
      <w:r w:rsidR="00986BFD" w:rsidRPr="00B628A7">
        <w:rPr>
          <w:sz w:val="24"/>
          <w:szCs w:val="24"/>
        </w:rPr>
        <w:t>razviju preduzetničke veštine</w:t>
      </w:r>
      <w:r w:rsidR="00986BFD" w:rsidRPr="00977645">
        <w:rPr>
          <w:color w:val="FF0000"/>
          <w:sz w:val="24"/>
          <w:szCs w:val="24"/>
        </w:rPr>
        <w:t xml:space="preserve"> </w:t>
      </w:r>
      <w:r w:rsidR="000C215E">
        <w:rPr>
          <w:sz w:val="24"/>
          <w:szCs w:val="24"/>
        </w:rPr>
        <w:t>i na taj način postanu</w:t>
      </w:r>
      <w:r w:rsidR="00D17D32">
        <w:rPr>
          <w:sz w:val="24"/>
          <w:szCs w:val="24"/>
        </w:rPr>
        <w:t xml:space="preserve"> pokretači, </w:t>
      </w:r>
      <w:proofErr w:type="spellStart"/>
      <w:r w:rsidR="00D17D32">
        <w:rPr>
          <w:sz w:val="24"/>
          <w:szCs w:val="24"/>
        </w:rPr>
        <w:t>mts</w:t>
      </w:r>
      <w:proofErr w:type="spellEnd"/>
      <w:r w:rsidR="00D17D32">
        <w:rPr>
          <w:sz w:val="24"/>
          <w:szCs w:val="24"/>
        </w:rPr>
        <w:t xml:space="preserve"> </w:t>
      </w:r>
      <w:proofErr w:type="spellStart"/>
      <w:r w:rsidR="00D17D32">
        <w:rPr>
          <w:sz w:val="24"/>
          <w:szCs w:val="24"/>
        </w:rPr>
        <w:t>app</w:t>
      </w:r>
      <w:proofErr w:type="spellEnd"/>
      <w:r w:rsidR="00D17D32">
        <w:rPr>
          <w:sz w:val="24"/>
          <w:szCs w:val="24"/>
        </w:rPr>
        <w:t xml:space="preserve"> konkurs</w:t>
      </w:r>
      <w:r>
        <w:rPr>
          <w:sz w:val="24"/>
          <w:szCs w:val="24"/>
        </w:rPr>
        <w:t xml:space="preserve"> jedan je od vodećih</w:t>
      </w:r>
      <w:r w:rsidR="00D17D32">
        <w:rPr>
          <w:sz w:val="24"/>
          <w:szCs w:val="24"/>
        </w:rPr>
        <w:t xml:space="preserve"> </w:t>
      </w:r>
      <w:r>
        <w:rPr>
          <w:sz w:val="24"/>
          <w:szCs w:val="24"/>
        </w:rPr>
        <w:t xml:space="preserve"> u okviru kampanje „Pokrećemo pokretače“ </w:t>
      </w:r>
      <w:r w:rsidR="00D17D32">
        <w:rPr>
          <w:sz w:val="24"/>
          <w:szCs w:val="24"/>
        </w:rPr>
        <w:t>kojo</w:t>
      </w:r>
      <w:r w:rsidR="000C215E">
        <w:rPr>
          <w:sz w:val="24"/>
          <w:szCs w:val="24"/>
        </w:rPr>
        <w:t xml:space="preserve">m </w:t>
      </w:r>
      <w:r>
        <w:rPr>
          <w:sz w:val="24"/>
          <w:szCs w:val="24"/>
        </w:rPr>
        <w:t xml:space="preserve">Telekom Srbija </w:t>
      </w:r>
      <w:r w:rsidR="00D17D32">
        <w:rPr>
          <w:sz w:val="24"/>
          <w:szCs w:val="24"/>
        </w:rPr>
        <w:t>ističe pokretače pozitivnih promena u svom okruženju.</w:t>
      </w:r>
    </w:p>
    <w:p w:rsidR="00B628A7" w:rsidRDefault="00B628A7" w:rsidP="00BD1F98">
      <w:pPr>
        <w:pStyle w:val="ListParagraph"/>
        <w:ind w:left="0"/>
        <w:jc w:val="both"/>
        <w:rPr>
          <w:rStyle w:val="Hyperlink"/>
          <w:rFonts w:asciiTheme="minorHAnsi" w:hAnsiTheme="minorHAnsi" w:cs="Arial"/>
          <w:noProof/>
          <w:color w:val="auto"/>
          <w:sz w:val="24"/>
          <w:szCs w:val="24"/>
          <w:u w:val="none"/>
          <w:lang w:val="sr-Latn-CS"/>
        </w:rPr>
      </w:pPr>
      <w:bookmarkStart w:id="0" w:name="_GoBack"/>
      <w:bookmarkEnd w:id="0"/>
    </w:p>
    <w:p w:rsidR="00B628A7" w:rsidRDefault="00B628A7" w:rsidP="00B628A7">
      <w:pPr>
        <w:pBdr>
          <w:top w:val="single" w:sz="4" w:space="1" w:color="auto"/>
          <w:left w:val="single" w:sz="4" w:space="4" w:color="auto"/>
          <w:bottom w:val="single" w:sz="4" w:space="1" w:color="auto"/>
          <w:right w:val="single" w:sz="4" w:space="4" w:color="auto"/>
        </w:pBdr>
        <w:contextualSpacing/>
        <w:jc w:val="both"/>
        <w:rPr>
          <w:rStyle w:val="Hyperlink"/>
          <w:rFonts w:cs="Arial"/>
          <w:b/>
          <w:noProof/>
          <w:color w:val="auto"/>
          <w:sz w:val="24"/>
          <w:szCs w:val="24"/>
          <w:u w:val="none"/>
          <w:lang w:val="sr-Latn-CS"/>
        </w:rPr>
      </w:pPr>
    </w:p>
    <w:p w:rsidR="00B628A7" w:rsidRPr="00B628A7" w:rsidRDefault="00B628A7" w:rsidP="00B628A7">
      <w:pPr>
        <w:pBdr>
          <w:top w:val="single" w:sz="4" w:space="1" w:color="auto"/>
          <w:left w:val="single" w:sz="4" w:space="4" w:color="auto"/>
          <w:bottom w:val="single" w:sz="4" w:space="1" w:color="auto"/>
          <w:right w:val="single" w:sz="4" w:space="4" w:color="auto"/>
        </w:pBdr>
        <w:contextualSpacing/>
        <w:jc w:val="both"/>
        <w:rPr>
          <w:rFonts w:cs="Arial"/>
          <w:b/>
          <w:noProof/>
          <w:sz w:val="24"/>
          <w:szCs w:val="24"/>
          <w:lang w:val="sr-Latn-CS"/>
        </w:rPr>
      </w:pPr>
      <w:r w:rsidRPr="00B628A7">
        <w:rPr>
          <w:rStyle w:val="Hyperlink"/>
          <w:rFonts w:cs="Arial"/>
          <w:b/>
          <w:noProof/>
          <w:color w:val="auto"/>
          <w:sz w:val="24"/>
          <w:szCs w:val="24"/>
          <w:u w:val="none"/>
          <w:lang w:val="sr-Latn-CS"/>
        </w:rPr>
        <w:t>Škole koje učestvuju u mts app konkursu</w:t>
      </w:r>
    </w:p>
    <w:p w:rsidR="00B628A7" w:rsidRDefault="00B628A7" w:rsidP="00B628A7">
      <w:pPr>
        <w:pBdr>
          <w:top w:val="single" w:sz="4" w:space="1" w:color="auto"/>
          <w:left w:val="single" w:sz="4" w:space="4" w:color="auto"/>
          <w:bottom w:val="single" w:sz="4" w:space="1" w:color="auto"/>
          <w:right w:val="single" w:sz="4" w:space="4" w:color="auto"/>
        </w:pBdr>
        <w:contextualSpacing/>
        <w:jc w:val="both"/>
        <w:rPr>
          <w:rFonts w:cs="Arial"/>
          <w:noProof/>
          <w:sz w:val="24"/>
          <w:szCs w:val="24"/>
          <w:lang w:val="sr-Latn-CS"/>
        </w:rPr>
      </w:pPr>
    </w:p>
    <w:p w:rsidR="00B628A7" w:rsidRPr="00B628A7" w:rsidRDefault="00B628A7" w:rsidP="00B628A7">
      <w:pPr>
        <w:pBdr>
          <w:top w:val="single" w:sz="4" w:space="1" w:color="auto"/>
          <w:left w:val="single" w:sz="4" w:space="4" w:color="auto"/>
          <w:bottom w:val="single" w:sz="4" w:space="1" w:color="auto"/>
          <w:right w:val="single" w:sz="4" w:space="4" w:color="auto"/>
        </w:pBdr>
        <w:contextualSpacing/>
        <w:jc w:val="both"/>
        <w:rPr>
          <w:rFonts w:cs="Arial"/>
          <w:noProof/>
          <w:sz w:val="24"/>
          <w:szCs w:val="24"/>
          <w:lang w:val="sr-Latn-CS"/>
        </w:rPr>
      </w:pPr>
      <w:r w:rsidRPr="00B628A7">
        <w:rPr>
          <w:rFonts w:cs="Arial"/>
          <w:noProof/>
          <w:sz w:val="24"/>
          <w:szCs w:val="24"/>
          <w:lang w:val="sr-Latn-CS"/>
        </w:rPr>
        <w:t>U osmom  mts app konkursu učestvuju timovi Matematičke gimnazije iz Beograda, Gimnazije "Dušan Vasiljev" iz Kikinde, Gi</w:t>
      </w:r>
      <w:r>
        <w:rPr>
          <w:rFonts w:cs="Arial"/>
          <w:noProof/>
          <w:sz w:val="24"/>
          <w:szCs w:val="24"/>
          <w:lang w:val="sr-Latn-CS"/>
        </w:rPr>
        <w:t xml:space="preserve">mnazije „Bolyai“ iz Sente, </w:t>
      </w:r>
      <w:r w:rsidRPr="00B628A7">
        <w:rPr>
          <w:rFonts w:cs="Arial"/>
          <w:noProof/>
          <w:sz w:val="24"/>
          <w:szCs w:val="24"/>
          <w:lang w:val="sr-Latn-CS"/>
        </w:rPr>
        <w:t xml:space="preserve">Zrenjaninske gimnazije, Gimnazije „Svetozar Marković“ iz Subotice, Gimnazije „Veljko Petrović“ iz Sombora, Mitrovačke gimnazije iz Sremske Mitrovice, Gimnazije Mladenovac, Gimnazije „Patrijarh Pavle“ iz Beograda, Gimnazije „Sveti Sava“ iz Beograda, Zemunske gimnazije, Šeste beogradske gimnazije, Gimnazije „Miloš Savković“ iz Aranđelovca, Prve kragujevačke gimnazije, Druge kragujevačke gimnazije, Gimnazije „Svetozar Marković“ iz Jagodine, Gimnazije Paraćin, </w:t>
      </w:r>
      <w:r w:rsidRPr="00B628A7">
        <w:rPr>
          <w:rFonts w:cs="Arial"/>
          <w:noProof/>
          <w:sz w:val="24"/>
          <w:szCs w:val="24"/>
          <w:lang w:val="sr-Latn-CS"/>
        </w:rPr>
        <w:lastRenderedPageBreak/>
        <w:t>Gimnazije Smederevo, Gimnazije „Sveti Sava“ iz Požege, Prijepoljske gimnazije, Užičke gimnazije, Gimnazije „Vuk Karadžić“ iz Loznice, Šabačke gimnazije, Gimnazije Kruševac, Gimnazije Ivanjica, Gimnazije Kraljevo, Gimnazije Novi Pazar, Gimnazije Zaječar, Gimnazije Leskovac, Gimnazije „Bora Stanković“ iz Vranja, Gimnazije Pirot, Gimnazije „Jovan Jovanović Zmaj“ iz Novog Sada, Gimnazije „Bora Stanković“ iz Niša, Gimnazije „Svetozar Marković“ iz Niša, Valjevske gimnazije, Prve beogradske gimnazije i Računarske gimnazije iz Beograda.</w:t>
      </w:r>
    </w:p>
    <w:p w:rsidR="00B628A7" w:rsidRPr="00B628A7" w:rsidRDefault="00B628A7" w:rsidP="00B628A7">
      <w:pPr>
        <w:pStyle w:val="ListParagraph"/>
        <w:pBdr>
          <w:top w:val="single" w:sz="4" w:space="1" w:color="auto"/>
          <w:left w:val="single" w:sz="4" w:space="4" w:color="auto"/>
          <w:bottom w:val="single" w:sz="4" w:space="1" w:color="auto"/>
          <w:right w:val="single" w:sz="4" w:space="4" w:color="auto"/>
        </w:pBdr>
        <w:ind w:left="0"/>
        <w:jc w:val="both"/>
        <w:rPr>
          <w:rFonts w:asciiTheme="minorHAnsi" w:hAnsiTheme="minorHAnsi" w:cs="Arial"/>
          <w:noProof/>
          <w:sz w:val="24"/>
          <w:szCs w:val="24"/>
          <w:lang w:val="sr-Latn-CS"/>
        </w:rPr>
      </w:pPr>
    </w:p>
    <w:sectPr w:rsidR="00B628A7" w:rsidRPr="00B628A7">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A9D" w:rsidRDefault="003A2A9D" w:rsidP="0058334D">
      <w:pPr>
        <w:spacing w:after="0" w:line="240" w:lineRule="auto"/>
      </w:pPr>
      <w:r>
        <w:separator/>
      </w:r>
    </w:p>
  </w:endnote>
  <w:endnote w:type="continuationSeparator" w:id="0">
    <w:p w:rsidR="003A2A9D" w:rsidRDefault="003A2A9D" w:rsidP="0058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A9D" w:rsidRDefault="003A2A9D" w:rsidP="0058334D">
      <w:pPr>
        <w:spacing w:after="0" w:line="240" w:lineRule="auto"/>
      </w:pPr>
      <w:r>
        <w:separator/>
      </w:r>
    </w:p>
  </w:footnote>
  <w:footnote w:type="continuationSeparator" w:id="0">
    <w:p w:rsidR="003A2A9D" w:rsidRDefault="003A2A9D" w:rsidP="005833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34D" w:rsidRDefault="0058334D">
    <w:pPr>
      <w:pStyle w:val="Header"/>
    </w:pPr>
    <w:r>
      <w:rPr>
        <w:noProof/>
        <w:lang w:val="sr-Latn-CS" w:eastAsia="sr-Latn-CS"/>
      </w:rPr>
      <w:drawing>
        <wp:inline distT="0" distB="0" distL="0" distR="0" wp14:anchorId="5559EAED">
          <wp:extent cx="1945005" cy="27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27432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16A"/>
    <w:rsid w:val="00061710"/>
    <w:rsid w:val="000B0619"/>
    <w:rsid w:val="000C215E"/>
    <w:rsid w:val="000D2687"/>
    <w:rsid w:val="00191732"/>
    <w:rsid w:val="001A2120"/>
    <w:rsid w:val="00292305"/>
    <w:rsid w:val="002F2D1C"/>
    <w:rsid w:val="0033346F"/>
    <w:rsid w:val="00383EB8"/>
    <w:rsid w:val="003A2A9D"/>
    <w:rsid w:val="003A2CDD"/>
    <w:rsid w:val="003B4434"/>
    <w:rsid w:val="003E79E1"/>
    <w:rsid w:val="00406A49"/>
    <w:rsid w:val="00444F79"/>
    <w:rsid w:val="005151E4"/>
    <w:rsid w:val="00517CF1"/>
    <w:rsid w:val="005439B2"/>
    <w:rsid w:val="005547DA"/>
    <w:rsid w:val="0058334D"/>
    <w:rsid w:val="005879FC"/>
    <w:rsid w:val="005955EB"/>
    <w:rsid w:val="006046FF"/>
    <w:rsid w:val="00664220"/>
    <w:rsid w:val="006C42F4"/>
    <w:rsid w:val="00714245"/>
    <w:rsid w:val="00727A62"/>
    <w:rsid w:val="007E3871"/>
    <w:rsid w:val="00813E80"/>
    <w:rsid w:val="00851C43"/>
    <w:rsid w:val="008650E3"/>
    <w:rsid w:val="008672F0"/>
    <w:rsid w:val="009567F4"/>
    <w:rsid w:val="00960DB6"/>
    <w:rsid w:val="00977645"/>
    <w:rsid w:val="00986BFD"/>
    <w:rsid w:val="00A4712E"/>
    <w:rsid w:val="00AE080F"/>
    <w:rsid w:val="00B26FB1"/>
    <w:rsid w:val="00B27D50"/>
    <w:rsid w:val="00B628A7"/>
    <w:rsid w:val="00B87EC6"/>
    <w:rsid w:val="00B923C7"/>
    <w:rsid w:val="00BC680C"/>
    <w:rsid w:val="00BD1F98"/>
    <w:rsid w:val="00C1480E"/>
    <w:rsid w:val="00C74030"/>
    <w:rsid w:val="00D17D32"/>
    <w:rsid w:val="00D812E3"/>
    <w:rsid w:val="00DD0A1B"/>
    <w:rsid w:val="00DE11F5"/>
    <w:rsid w:val="00E2020A"/>
    <w:rsid w:val="00E311B6"/>
    <w:rsid w:val="00E717A4"/>
    <w:rsid w:val="00EA298E"/>
    <w:rsid w:val="00EA67C8"/>
    <w:rsid w:val="00EA7C75"/>
    <w:rsid w:val="00ED191F"/>
    <w:rsid w:val="00F4216A"/>
    <w:rsid w:val="00F70089"/>
    <w:rsid w:val="00FA20B5"/>
    <w:rsid w:val="00FF5D9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7C08C6-5231-4840-AE23-CFFA68CA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030"/>
    <w:pPr>
      <w:spacing w:after="0" w:line="240" w:lineRule="auto"/>
      <w:ind w:left="720"/>
    </w:pPr>
    <w:rPr>
      <w:rFonts w:ascii="Calibri" w:hAnsi="Calibri" w:cs="Times New Roman"/>
      <w:lang w:val="en-US"/>
    </w:rPr>
  </w:style>
  <w:style w:type="paragraph" w:styleId="Header">
    <w:name w:val="header"/>
    <w:basedOn w:val="Normal"/>
    <w:link w:val="HeaderChar"/>
    <w:uiPriority w:val="99"/>
    <w:unhideWhenUsed/>
    <w:rsid w:val="00583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34D"/>
  </w:style>
  <w:style w:type="paragraph" w:styleId="Footer">
    <w:name w:val="footer"/>
    <w:basedOn w:val="Normal"/>
    <w:link w:val="FooterChar"/>
    <w:uiPriority w:val="99"/>
    <w:unhideWhenUsed/>
    <w:rsid w:val="00583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34D"/>
  </w:style>
  <w:style w:type="character" w:styleId="Hyperlink">
    <w:name w:val="Hyperlink"/>
    <w:basedOn w:val="DefaultParagraphFont"/>
    <w:uiPriority w:val="99"/>
    <w:unhideWhenUsed/>
    <w:rsid w:val="008650E3"/>
    <w:rPr>
      <w:color w:val="0563C1" w:themeColor="hyperlink"/>
      <w:u w:val="single"/>
    </w:rPr>
  </w:style>
  <w:style w:type="character" w:styleId="FollowedHyperlink">
    <w:name w:val="FollowedHyperlink"/>
    <w:basedOn w:val="DefaultParagraphFont"/>
    <w:uiPriority w:val="99"/>
    <w:semiHidden/>
    <w:unhideWhenUsed/>
    <w:rsid w:val="008650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69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 Kalember</dc:creator>
  <cp:keywords>Klasifikacija: NEKLASIFIKOVANO</cp:keywords>
  <dc:description/>
  <cp:lastModifiedBy>Miroslava Tešin-Popović</cp:lastModifiedBy>
  <cp:revision>3</cp:revision>
  <dcterms:created xsi:type="dcterms:W3CDTF">2018-10-01T12:35:00Z</dcterms:created>
  <dcterms:modified xsi:type="dcterms:W3CDTF">2018-10-01T12:36:00Z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111d5157-2152-43fc-866a-fcdedab16973</vt:lpwstr>
  </property>
  <property fmtid="{D5CDD505-2E9C-101B-9397-08002B2CF9AE}" pid="3" name="TelekomSerbiaKLASIFIKACIJA">
    <vt:lpwstr>Neklasifikovano</vt:lpwstr>
  </property>
</Properties>
</file>